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319C0" w14:textId="0D122A29" w:rsidR="00B908E7" w:rsidRDefault="00926AFE" w:rsidP="00926AFE">
      <w:pPr>
        <w:pStyle w:val="a7"/>
      </w:pPr>
      <w:r w:rsidRPr="00926AFE">
        <w:rPr>
          <w:rFonts w:hint="eastAsia"/>
        </w:rPr>
        <w:t>数学中的黄金精神</w:t>
      </w:r>
      <w:r w:rsidRPr="00926AFE">
        <w:rPr>
          <w:rFonts w:hint="eastAsia"/>
        </w:rPr>
        <w:t>(3)</w:t>
      </w:r>
      <w:r w:rsidRPr="00926AFE">
        <w:rPr>
          <w:rFonts w:hint="eastAsia"/>
        </w:rPr>
        <w:t>黄金分割比</w:t>
      </w:r>
    </w:p>
    <w:p w14:paraId="38856D6B" w14:textId="6420E6EF" w:rsidR="00926AFE" w:rsidRDefault="00926AFE" w:rsidP="00926AFE">
      <w:r>
        <w:tab/>
      </w:r>
      <w:r>
        <w:rPr>
          <w:rFonts w:hint="eastAsia"/>
        </w:rPr>
        <w:t>本次我们来聊一聊一个大名鼎鼎的比例，那就是传说中最能引起美感的比例——黄金分割比。</w:t>
      </w:r>
      <w:r w:rsidRPr="00926AFE">
        <w:rPr>
          <w:rFonts w:hint="eastAsia"/>
        </w:rPr>
        <w:t>黄金比例是一个定义为</w:t>
      </w:r>
      <w:r w:rsidRPr="00926AFE">
        <w:rPr>
          <w:rFonts w:hint="eastAsia"/>
        </w:rPr>
        <w:t xml:space="preserve"> (</w:t>
      </w:r>
      <w:r w:rsidRPr="00926AFE">
        <w:rPr>
          <w:rFonts w:hint="eastAsia"/>
        </w:rPr>
        <w:t>√</w:t>
      </w:r>
      <w:r w:rsidRPr="00926AFE">
        <w:rPr>
          <w:rFonts w:hint="eastAsia"/>
        </w:rPr>
        <w:t>5-1)/2</w:t>
      </w:r>
      <w:r w:rsidRPr="00926AFE">
        <w:rPr>
          <w:rFonts w:hint="eastAsia"/>
        </w:rPr>
        <w:t>的无理数</w:t>
      </w:r>
      <w:r>
        <w:rPr>
          <w:rFonts w:hint="eastAsia"/>
        </w:rPr>
        <w:t>，</w:t>
      </w:r>
      <w:r w:rsidRPr="00926AFE">
        <w:rPr>
          <w:rFonts w:hint="eastAsia"/>
        </w:rPr>
        <w:t>约为</w:t>
      </w:r>
      <w:r w:rsidRPr="00926AFE">
        <w:rPr>
          <w:rFonts w:hint="eastAsia"/>
        </w:rPr>
        <w:t>0.618</w:t>
      </w:r>
      <w:r>
        <w:rPr>
          <w:rFonts w:hint="eastAsia"/>
        </w:rPr>
        <w:t>。这是一个非常有趣的比例，</w:t>
      </w:r>
      <w:r w:rsidRPr="00926AFE">
        <w:rPr>
          <w:rFonts w:hint="eastAsia"/>
        </w:rPr>
        <w:t>这个</w:t>
      </w:r>
      <w:r>
        <w:rPr>
          <w:rFonts w:hint="eastAsia"/>
        </w:rPr>
        <w:t>比例</w:t>
      </w:r>
      <w:r w:rsidRPr="00926AFE">
        <w:rPr>
          <w:rFonts w:hint="eastAsia"/>
        </w:rPr>
        <w:t>不仅仅</w:t>
      </w:r>
      <w:r>
        <w:rPr>
          <w:rFonts w:hint="eastAsia"/>
        </w:rPr>
        <w:t>常见</w:t>
      </w:r>
      <w:r w:rsidRPr="00926AFE">
        <w:rPr>
          <w:rFonts w:hint="eastAsia"/>
        </w:rPr>
        <w:t>于诸如音乐、绘画、雕塑、建筑等艺术领域，而且在管理、工程设计等方面也有着不可忽视的作用。</w:t>
      </w:r>
    </w:p>
    <w:p w14:paraId="5D485882" w14:textId="7643A7C3" w:rsidR="00926AFE" w:rsidRDefault="00926AFE" w:rsidP="00926AFE">
      <w:r>
        <w:tab/>
      </w:r>
      <w:r w:rsidR="007E1155">
        <w:rPr>
          <w:rFonts w:hint="eastAsia"/>
        </w:rPr>
        <w:t>我们也可以通过一个简单的数学公式来得到这个比例：</w:t>
      </w:r>
    </w:p>
    <w:p w14:paraId="1C87E698" w14:textId="33EEA112" w:rsidR="007E1155" w:rsidRDefault="007E1155" w:rsidP="007E1155">
      <w:pPr>
        <w:jc w:val="center"/>
      </w:pPr>
      <w:r w:rsidRPr="007E1155">
        <w:drawing>
          <wp:inline distT="0" distB="0" distL="0" distR="0" wp14:anchorId="5C1EFED9" wp14:editId="2C23B4DB">
            <wp:extent cx="2086948" cy="875559"/>
            <wp:effectExtent l="114300" t="114300" r="123190" b="153670"/>
            <wp:docPr id="22" name="Picture 8">
              <a:extLst xmlns:a="http://schemas.openxmlformats.org/drawingml/2006/main">
                <a:ext uri="{FF2B5EF4-FFF2-40B4-BE49-F238E27FC236}">
                  <a16:creationId xmlns:a16="http://schemas.microsoft.com/office/drawing/2014/main" id="{480FC2D5-222F-403D-B5B4-1DE434F9CB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8">
                      <a:extLst>
                        <a:ext uri="{FF2B5EF4-FFF2-40B4-BE49-F238E27FC236}">
                          <a16:creationId xmlns:a16="http://schemas.microsoft.com/office/drawing/2014/main" id="{480FC2D5-222F-403D-B5B4-1DE434F9CB95}"/>
                        </a:ext>
                      </a:extLst>
                    </pic:cNvPr>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086948" cy="87555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Pr>
          <w:noProof/>
        </w:rPr>
        <w:drawing>
          <wp:inline distT="0" distB="0" distL="0" distR="0" wp14:anchorId="381FDA5A" wp14:editId="39087C66">
            <wp:extent cx="2886075" cy="800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6075" cy="800100"/>
                    </a:xfrm>
                    <a:prstGeom prst="rect">
                      <a:avLst/>
                    </a:prstGeom>
                  </pic:spPr>
                </pic:pic>
              </a:graphicData>
            </a:graphic>
          </wp:inline>
        </w:drawing>
      </w:r>
    </w:p>
    <w:p w14:paraId="64A5F479" w14:textId="23FFA129" w:rsidR="007E1155" w:rsidRDefault="007E1155" w:rsidP="007E1155">
      <w:r>
        <w:tab/>
      </w:r>
      <w:r>
        <w:rPr>
          <w:rFonts w:hint="eastAsia"/>
        </w:rPr>
        <w:t>仔细分析公式，我们可以很轻松的在现实中得到黄金分割比。也就是说如果将一根绳切分成</w:t>
      </w:r>
      <w:r>
        <w:rPr>
          <w:rFonts w:hint="eastAsia"/>
        </w:rPr>
        <w:t>a</w:t>
      </w:r>
      <w:r>
        <w:rPr>
          <w:rFonts w:hint="eastAsia"/>
        </w:rPr>
        <w:t>、</w:t>
      </w:r>
      <w:r>
        <w:rPr>
          <w:rFonts w:hint="eastAsia"/>
        </w:rPr>
        <w:t>b</w:t>
      </w:r>
      <w:r>
        <w:rPr>
          <w:rFonts w:hint="eastAsia"/>
        </w:rPr>
        <w:t>两段，然后保证较短段（</w:t>
      </w:r>
      <w:r>
        <w:rPr>
          <w:rFonts w:hint="eastAsia"/>
        </w:rPr>
        <w:t>b</w:t>
      </w:r>
      <w:r>
        <w:rPr>
          <w:rFonts w:hint="eastAsia"/>
        </w:rPr>
        <w:t>段）与较长段（</w:t>
      </w:r>
      <w:r>
        <w:rPr>
          <w:rFonts w:hint="eastAsia"/>
        </w:rPr>
        <w:t>a</w:t>
      </w:r>
      <w:r>
        <w:rPr>
          <w:rFonts w:hint="eastAsia"/>
        </w:rPr>
        <w:t>段）的比值等于较长段（</w:t>
      </w:r>
      <w:r>
        <w:rPr>
          <w:rFonts w:hint="eastAsia"/>
        </w:rPr>
        <w:t>a</w:t>
      </w:r>
      <w:r>
        <w:rPr>
          <w:rFonts w:hint="eastAsia"/>
        </w:rPr>
        <w:t>段）与整段（</w:t>
      </w:r>
      <w:r>
        <w:rPr>
          <w:rFonts w:hint="eastAsia"/>
        </w:rPr>
        <w:t>a</w:t>
      </w:r>
      <w:r w:rsidR="00F40304">
        <w:rPr>
          <w:rFonts w:hint="eastAsia"/>
        </w:rPr>
        <w:t>段</w:t>
      </w:r>
      <w:r>
        <w:t>+b</w:t>
      </w:r>
      <w:r>
        <w:rPr>
          <w:rFonts w:hint="eastAsia"/>
        </w:rPr>
        <w:t>段）的比值，那我们就对这根绳进行了黄金分割，分割的比例也就是黄金分割比</w:t>
      </w:r>
      <w:r w:rsidR="00F40304">
        <w:rPr>
          <w:rFonts w:hint="eastAsia"/>
        </w:rPr>
        <w:t>。</w:t>
      </w:r>
    </w:p>
    <w:p w14:paraId="07BE9DC5" w14:textId="77777777" w:rsidR="00A72A88" w:rsidRPr="000A2B43" w:rsidRDefault="00A72A88" w:rsidP="00A72A88">
      <w:pPr>
        <w:ind w:leftChars="200" w:left="420"/>
        <w:rPr>
          <w:shd w:val="pct15" w:color="auto" w:fill="FFFFFF"/>
        </w:rPr>
      </w:pPr>
      <w:r w:rsidRPr="000A2B43">
        <w:rPr>
          <w:rFonts w:hint="eastAsia"/>
          <w:b/>
          <w:bCs/>
          <w:i/>
          <w:iCs/>
          <w:shd w:val="pct15" w:color="auto" w:fill="FFFFFF"/>
        </w:rPr>
        <w:t>大老师的碎碎念：</w:t>
      </w:r>
    </w:p>
    <w:p w14:paraId="3CEEE30D" w14:textId="77777777" w:rsidR="000B0F6E" w:rsidRDefault="00A72A88" w:rsidP="00A72A88">
      <w:pPr>
        <w:ind w:leftChars="200" w:left="420" w:firstLine="420"/>
        <w:rPr>
          <w:i/>
          <w:iCs/>
          <w:shd w:val="pct15" w:color="auto" w:fill="FFFFFF"/>
        </w:rPr>
      </w:pPr>
      <w:r>
        <w:rPr>
          <w:rFonts w:hint="eastAsia"/>
          <w:i/>
          <w:iCs/>
          <w:shd w:val="pct15" w:color="auto" w:fill="FFFFFF"/>
        </w:rPr>
        <w:t>传说在古希腊时期，毕达哥拉斯（著名数学家、哲学家，开创了毕达哥拉斯学派）在马路上散步，在经过铁匠铺时听见了铁匠打铁的声音并感觉十分悦耳。于是他驻足倾听，然后发现铁匠打铁的节奏很有规律。这个声音的节奏最终被毕达哥拉斯用数学的方式表现了出来，那就是黄金比例，即我们上文提及的黄金分割比例。</w:t>
      </w:r>
    </w:p>
    <w:p w14:paraId="0E8BFD2C" w14:textId="3D71419C" w:rsidR="00A72A88" w:rsidRDefault="00A72A88" w:rsidP="00A72A88">
      <w:pPr>
        <w:ind w:leftChars="200" w:left="420" w:firstLine="420"/>
        <w:rPr>
          <w:rFonts w:hint="eastAsia"/>
        </w:rPr>
      </w:pPr>
      <w:r>
        <w:rPr>
          <w:rFonts w:hint="eastAsia"/>
          <w:i/>
          <w:iCs/>
          <w:shd w:val="pct15" w:color="auto" w:fill="FFFFFF"/>
        </w:rPr>
        <w:t>果然，伟大的人</w:t>
      </w:r>
      <w:r w:rsidR="000B0F6E">
        <w:rPr>
          <w:rFonts w:hint="eastAsia"/>
          <w:i/>
          <w:iCs/>
          <w:shd w:val="pct15" w:color="auto" w:fill="FFFFFF"/>
        </w:rPr>
        <w:t>在马路上散步也会有灵感</w:t>
      </w:r>
      <w:r w:rsidR="000B0F6E">
        <w:rPr>
          <w:rFonts w:hint="eastAsia"/>
          <w:i/>
          <w:iCs/>
          <w:shd w:val="pct15" w:color="auto" w:fill="FFFFFF"/>
        </w:rPr>
        <w:t>~</w:t>
      </w:r>
    </w:p>
    <w:p w14:paraId="3C890628" w14:textId="41E157D1" w:rsidR="00F40304" w:rsidRDefault="00F40304" w:rsidP="007E1155">
      <w:r>
        <w:tab/>
      </w:r>
      <w:r>
        <w:rPr>
          <w:rFonts w:hint="eastAsia"/>
        </w:rPr>
        <w:t>黄金分割比例是一个很玄学的比例：</w:t>
      </w:r>
    </w:p>
    <w:p w14:paraId="116D65F4" w14:textId="7D02A672" w:rsidR="00F40304" w:rsidRPr="00F40304" w:rsidRDefault="00F40304" w:rsidP="00F40304">
      <w:r w:rsidRPr="00F40304">
        <w:rPr>
          <w:rFonts w:hint="eastAsia"/>
          <w:b/>
          <w:bCs/>
        </w:rPr>
        <w:t>音乐</w:t>
      </w:r>
      <w:r>
        <w:rPr>
          <w:rFonts w:hint="eastAsia"/>
        </w:rPr>
        <w:t>：</w:t>
      </w:r>
      <w:r w:rsidRPr="00F40304">
        <w:rPr>
          <w:rFonts w:hint="eastAsia"/>
        </w:rPr>
        <w:t>二胡演奏中，“千金”分弦的比符合</w:t>
      </w:r>
      <w:r w:rsidRPr="00F40304">
        <w:t>0.618</w:t>
      </w:r>
      <w:r w:rsidRPr="00F40304">
        <w:rPr>
          <w:rFonts w:ascii="微软雅黑" w:eastAsia="微软雅黑" w:hAnsi="微软雅黑" w:cs="微软雅黑" w:hint="eastAsia"/>
        </w:rPr>
        <w:t>∶</w:t>
      </w:r>
      <w:r w:rsidRPr="00F40304">
        <w:t>1</w:t>
      </w:r>
      <w:r w:rsidRPr="00F40304">
        <w:rPr>
          <w:rFonts w:hint="eastAsia"/>
        </w:rPr>
        <w:t>时，奏出来的音调最和谐、最悦耳</w:t>
      </w:r>
    </w:p>
    <w:p w14:paraId="6DB4F82A" w14:textId="6904962D" w:rsidR="00F40304" w:rsidRDefault="00F40304" w:rsidP="007E1155">
      <w:pPr>
        <w:rPr>
          <w:rFonts w:hint="eastAsia"/>
        </w:rPr>
      </w:pPr>
      <w:r w:rsidRPr="00F40304">
        <w:rPr>
          <w:rFonts w:hint="eastAsia"/>
          <w:b/>
          <w:bCs/>
        </w:rPr>
        <w:t>科学</w:t>
      </w:r>
      <w:r>
        <w:rPr>
          <w:rFonts w:hint="eastAsia"/>
        </w:rPr>
        <w:t>：</w:t>
      </w:r>
      <w:r w:rsidRPr="00F40304">
        <w:rPr>
          <w:rFonts w:hint="eastAsia"/>
        </w:rPr>
        <w:t>在很多科学实验中，选取方案常用一种</w:t>
      </w:r>
      <w:r w:rsidRPr="00F40304">
        <w:rPr>
          <w:rFonts w:hint="eastAsia"/>
        </w:rPr>
        <w:t>0.618</w:t>
      </w:r>
      <w:r w:rsidRPr="00F40304">
        <w:rPr>
          <w:rFonts w:hint="eastAsia"/>
        </w:rPr>
        <w:t>法，即优选法，它可以使我们合理地安排较少的试验次数找到合理的西方和合适的工艺条件。</w:t>
      </w:r>
    </w:p>
    <w:p w14:paraId="107225A8" w14:textId="25592C48" w:rsidR="00F40304" w:rsidRDefault="00A72A88" w:rsidP="007E1155">
      <w:r w:rsidRPr="00A72A88">
        <w:rPr>
          <w:rFonts w:hint="eastAsia"/>
          <w:b/>
          <w:bCs/>
        </w:rPr>
        <w:t>经管</w:t>
      </w:r>
      <w:r>
        <w:rPr>
          <w:rFonts w:hint="eastAsia"/>
        </w:rPr>
        <w:t>：</w:t>
      </w:r>
      <w:r w:rsidR="00F40304" w:rsidRPr="00F40304">
        <w:rPr>
          <w:rFonts w:hint="eastAsia"/>
        </w:rPr>
        <w:t>资产</w:t>
      </w:r>
      <w:r w:rsidR="00F40304" w:rsidRPr="00F40304">
        <w:rPr>
          <w:rFonts w:hint="eastAsia"/>
        </w:rPr>
        <w:t>-</w:t>
      </w:r>
      <w:r w:rsidR="00F40304" w:rsidRPr="00F40304">
        <w:rPr>
          <w:rFonts w:hint="eastAsia"/>
        </w:rPr>
        <w:t>负债率（即负债总额除资产总额）应以黄金分割点为临界点，如果高于这个点就可能面临较大经营风险</w:t>
      </w:r>
    </w:p>
    <w:p w14:paraId="46486179" w14:textId="16DE5DEB" w:rsidR="00F40304" w:rsidRDefault="00A72A88" w:rsidP="007E1155">
      <w:r w:rsidRPr="00A72A88">
        <w:rPr>
          <w:rFonts w:hint="eastAsia"/>
          <w:b/>
          <w:bCs/>
        </w:rPr>
        <w:t>心理</w:t>
      </w:r>
      <w:r>
        <w:rPr>
          <w:rFonts w:hint="eastAsia"/>
        </w:rPr>
        <w:t>：</w:t>
      </w:r>
      <w:r w:rsidRPr="00A72A88">
        <w:rPr>
          <w:rFonts w:hint="eastAsia"/>
        </w:rPr>
        <w:t>人的脑电波图</w:t>
      </w:r>
      <w:r w:rsidRPr="00A72A88">
        <w:rPr>
          <w:rFonts w:hint="eastAsia"/>
        </w:rPr>
        <w:t>,</w:t>
      </w:r>
      <w:r w:rsidRPr="00A72A88">
        <w:rPr>
          <w:rFonts w:hint="eastAsia"/>
        </w:rPr>
        <w:t>若高低频率比为</w:t>
      </w:r>
      <w:r w:rsidRPr="00A72A88">
        <w:rPr>
          <w:rFonts w:hint="eastAsia"/>
        </w:rPr>
        <w:t>1</w:t>
      </w:r>
      <w:r w:rsidRPr="00A72A88">
        <w:rPr>
          <w:rFonts w:hint="eastAsia"/>
        </w:rPr>
        <w:t>：</w:t>
      </w:r>
      <w:r w:rsidRPr="00A72A88">
        <w:rPr>
          <w:rFonts w:hint="eastAsia"/>
        </w:rPr>
        <w:t>0.618</w:t>
      </w:r>
      <w:r w:rsidRPr="00A72A88">
        <w:rPr>
          <w:rFonts w:hint="eastAsia"/>
        </w:rPr>
        <w:t>时</w:t>
      </w:r>
      <w:r w:rsidRPr="00A72A88">
        <w:rPr>
          <w:rFonts w:hint="eastAsia"/>
        </w:rPr>
        <w:t>,</w:t>
      </w:r>
      <w:r w:rsidRPr="00A72A88">
        <w:rPr>
          <w:rFonts w:hint="eastAsia"/>
        </w:rPr>
        <w:t>乃是身心最具快乐欢愉之感的时刻</w:t>
      </w:r>
    </w:p>
    <w:p w14:paraId="1B4C4C1A" w14:textId="447C5651" w:rsidR="00A72A88" w:rsidRDefault="00A72A88" w:rsidP="007E1155">
      <w:r>
        <w:tab/>
      </w:r>
      <w:r>
        <w:rPr>
          <w:rFonts w:hint="eastAsia"/>
        </w:rPr>
        <w:t>可能有些说法或许仍有待求证，但不可否认黄金分割比例在很多领域都是一个经常提及的概念。而且最为有趣的是，黄金分割比例和我们之前讨论的斐波那契数列（没看过之前文章的读者请下拉至最低，点击查看相关的系列文章）息息相关。</w:t>
      </w:r>
    </w:p>
    <w:p w14:paraId="71083066" w14:textId="05ADF46C" w:rsidR="00A72A88" w:rsidRDefault="00A72A88" w:rsidP="007E1155">
      <w:r>
        <w:tab/>
      </w:r>
      <w:r>
        <w:rPr>
          <w:rFonts w:hint="eastAsia"/>
        </w:rPr>
        <w:t>斐波那契数列是</w:t>
      </w:r>
      <w:r w:rsidR="000B0F6E" w:rsidRPr="000B0F6E">
        <w:t>1  1  2  3  5  8  13  21  34  55……</w:t>
      </w:r>
      <w:r w:rsidR="000B0F6E">
        <w:rPr>
          <w:rFonts w:hint="eastAsia"/>
        </w:rPr>
        <w:t xml:space="preserve"> </w:t>
      </w:r>
      <w:r w:rsidR="000B0F6E">
        <w:rPr>
          <w:rFonts w:hint="eastAsia"/>
        </w:rPr>
        <w:t>我们依次用后一项除以前一项，可以得到这样一个结果：</w:t>
      </w:r>
    </w:p>
    <w:p w14:paraId="55E6A377" w14:textId="77777777" w:rsidR="000B0F6E" w:rsidRPr="000B0F6E" w:rsidRDefault="000B0F6E" w:rsidP="000B0F6E">
      <w:pPr>
        <w:rPr>
          <w:rFonts w:hint="eastAsia"/>
        </w:rPr>
      </w:pPr>
      <w:r>
        <w:tab/>
      </w:r>
      <w:r w:rsidRPr="000B0F6E">
        <w:rPr>
          <w:rFonts w:hint="eastAsia"/>
        </w:rPr>
        <w:t>1</w:t>
      </w:r>
      <w:r w:rsidRPr="000B0F6E">
        <w:rPr>
          <w:rFonts w:hint="eastAsia"/>
        </w:rPr>
        <w:t>÷</w:t>
      </w:r>
      <w:r w:rsidRPr="000B0F6E">
        <w:rPr>
          <w:rFonts w:hint="eastAsia"/>
        </w:rPr>
        <w:t>2=0.5</w:t>
      </w:r>
      <w:r w:rsidRPr="000B0F6E">
        <w:rPr>
          <w:rFonts w:hint="eastAsia"/>
        </w:rPr>
        <w:t>，</w:t>
      </w:r>
    </w:p>
    <w:p w14:paraId="0C19F9EE" w14:textId="77777777" w:rsidR="000B0F6E" w:rsidRPr="000B0F6E" w:rsidRDefault="000B0F6E" w:rsidP="000B0F6E">
      <w:pPr>
        <w:ind w:leftChars="200" w:left="420"/>
        <w:rPr>
          <w:rFonts w:hint="eastAsia"/>
        </w:rPr>
      </w:pPr>
      <w:r w:rsidRPr="000B0F6E">
        <w:rPr>
          <w:rFonts w:hint="eastAsia"/>
        </w:rPr>
        <w:t>2</w:t>
      </w:r>
      <w:r w:rsidRPr="000B0F6E">
        <w:rPr>
          <w:rFonts w:hint="eastAsia"/>
        </w:rPr>
        <w:t>÷</w:t>
      </w:r>
      <w:r w:rsidRPr="000B0F6E">
        <w:rPr>
          <w:rFonts w:hint="eastAsia"/>
        </w:rPr>
        <w:t>3=0.666...</w:t>
      </w:r>
      <w:r w:rsidRPr="000B0F6E">
        <w:rPr>
          <w:rFonts w:hint="eastAsia"/>
        </w:rPr>
        <w:t>，</w:t>
      </w:r>
    </w:p>
    <w:p w14:paraId="5B95CFF0" w14:textId="77777777" w:rsidR="000B0F6E" w:rsidRPr="000B0F6E" w:rsidRDefault="000B0F6E" w:rsidP="000B0F6E">
      <w:pPr>
        <w:ind w:leftChars="200" w:left="420"/>
        <w:rPr>
          <w:rFonts w:hint="eastAsia"/>
        </w:rPr>
      </w:pPr>
      <w:r w:rsidRPr="000B0F6E">
        <w:rPr>
          <w:rFonts w:hint="eastAsia"/>
        </w:rPr>
        <w:t>3</w:t>
      </w:r>
      <w:r w:rsidRPr="000B0F6E">
        <w:rPr>
          <w:rFonts w:hint="eastAsia"/>
        </w:rPr>
        <w:t>÷</w:t>
      </w:r>
      <w:r w:rsidRPr="000B0F6E">
        <w:rPr>
          <w:rFonts w:hint="eastAsia"/>
        </w:rPr>
        <w:t>5=0.6</w:t>
      </w:r>
      <w:r w:rsidRPr="000B0F6E">
        <w:rPr>
          <w:rFonts w:hint="eastAsia"/>
        </w:rPr>
        <w:t>，</w:t>
      </w:r>
    </w:p>
    <w:p w14:paraId="1D571809" w14:textId="77777777" w:rsidR="000B0F6E" w:rsidRPr="000B0F6E" w:rsidRDefault="000B0F6E" w:rsidP="000B0F6E">
      <w:pPr>
        <w:ind w:leftChars="200" w:left="420"/>
        <w:rPr>
          <w:rFonts w:hint="eastAsia"/>
        </w:rPr>
      </w:pPr>
      <w:r w:rsidRPr="000B0F6E">
        <w:rPr>
          <w:rFonts w:hint="eastAsia"/>
        </w:rPr>
        <w:t>5</w:t>
      </w:r>
      <w:r w:rsidRPr="000B0F6E">
        <w:rPr>
          <w:rFonts w:hint="eastAsia"/>
        </w:rPr>
        <w:t>÷</w:t>
      </w:r>
      <w:r w:rsidRPr="000B0F6E">
        <w:rPr>
          <w:rFonts w:hint="eastAsia"/>
        </w:rPr>
        <w:t>8=0.625</w:t>
      </w:r>
      <w:r w:rsidRPr="000B0F6E">
        <w:rPr>
          <w:rFonts w:hint="eastAsia"/>
        </w:rPr>
        <w:t>，</w:t>
      </w:r>
    </w:p>
    <w:p w14:paraId="3141CFB0" w14:textId="77777777" w:rsidR="000B0F6E" w:rsidRPr="000B0F6E" w:rsidRDefault="000B0F6E" w:rsidP="000B0F6E">
      <w:pPr>
        <w:ind w:leftChars="200" w:left="420"/>
        <w:rPr>
          <w:rFonts w:hint="eastAsia"/>
        </w:rPr>
      </w:pPr>
      <w:r w:rsidRPr="000B0F6E">
        <w:rPr>
          <w:rFonts w:hint="eastAsia"/>
        </w:rPr>
        <w:t>…………，</w:t>
      </w:r>
    </w:p>
    <w:p w14:paraId="44C9522D" w14:textId="77777777" w:rsidR="000B0F6E" w:rsidRPr="000B0F6E" w:rsidRDefault="000B0F6E" w:rsidP="000B0F6E">
      <w:pPr>
        <w:ind w:leftChars="200" w:left="420"/>
        <w:rPr>
          <w:rFonts w:hint="eastAsia"/>
        </w:rPr>
      </w:pPr>
      <w:r w:rsidRPr="000B0F6E">
        <w:rPr>
          <w:rFonts w:hint="eastAsia"/>
        </w:rPr>
        <w:t>55</w:t>
      </w:r>
      <w:r w:rsidRPr="000B0F6E">
        <w:rPr>
          <w:rFonts w:hint="eastAsia"/>
        </w:rPr>
        <w:t>÷</w:t>
      </w:r>
      <w:r w:rsidRPr="000B0F6E">
        <w:rPr>
          <w:rFonts w:hint="eastAsia"/>
        </w:rPr>
        <w:t>89=0.617977</w:t>
      </w:r>
      <w:r w:rsidRPr="000B0F6E">
        <w:rPr>
          <w:rFonts w:hint="eastAsia"/>
        </w:rPr>
        <w:t>…，</w:t>
      </w:r>
    </w:p>
    <w:p w14:paraId="7A626DDF" w14:textId="77777777" w:rsidR="000B0F6E" w:rsidRPr="000B0F6E" w:rsidRDefault="000B0F6E" w:rsidP="000B0F6E">
      <w:pPr>
        <w:ind w:leftChars="200" w:left="420"/>
      </w:pPr>
      <w:r w:rsidRPr="000B0F6E">
        <w:rPr>
          <w:rFonts w:hint="eastAsia"/>
        </w:rPr>
        <w:t>…………</w:t>
      </w:r>
    </w:p>
    <w:p w14:paraId="7D867639" w14:textId="37B5EBF3" w:rsidR="000B0F6E" w:rsidRDefault="000B0F6E" w:rsidP="000B0F6E">
      <w:pPr>
        <w:ind w:leftChars="200" w:left="420"/>
      </w:pPr>
      <w:r w:rsidRPr="000B0F6E">
        <w:t>144÷233=0.618025…</w:t>
      </w:r>
    </w:p>
    <w:p w14:paraId="592997CD" w14:textId="7452E691" w:rsidR="000B0F6E" w:rsidRDefault="000B0F6E" w:rsidP="000B0F6E">
      <w:pPr>
        <w:ind w:firstLine="420"/>
      </w:pPr>
      <w:r>
        <w:rPr>
          <w:rFonts w:hint="eastAsia"/>
        </w:rPr>
        <w:lastRenderedPageBreak/>
        <w:t>仔细观察，能发现这个结果在逐渐逼近</w:t>
      </w:r>
      <w:r>
        <w:rPr>
          <w:rFonts w:hint="eastAsia"/>
        </w:rPr>
        <w:t>0.618</w:t>
      </w:r>
      <w:r>
        <w:rPr>
          <w:rFonts w:hint="eastAsia"/>
        </w:rPr>
        <w:t>，也就是黄金比例。</w:t>
      </w:r>
      <w:r w:rsidRPr="000B0F6E">
        <w:rPr>
          <w:rFonts w:hint="eastAsia"/>
        </w:rPr>
        <w:t>通过对斐波那契数列的</w:t>
      </w:r>
      <w:r>
        <w:rPr>
          <w:rFonts w:hint="eastAsia"/>
        </w:rPr>
        <w:t>简单处理</w:t>
      </w:r>
      <w:r w:rsidRPr="000B0F6E">
        <w:rPr>
          <w:rFonts w:hint="eastAsia"/>
        </w:rPr>
        <w:t>，我们</w:t>
      </w:r>
      <w:r>
        <w:rPr>
          <w:rFonts w:hint="eastAsia"/>
        </w:rPr>
        <w:t>居然就</w:t>
      </w:r>
      <w:r w:rsidRPr="000B0F6E">
        <w:rPr>
          <w:rFonts w:hint="eastAsia"/>
        </w:rPr>
        <w:t>可以得到的黄金分割比。</w:t>
      </w:r>
      <w:r>
        <w:rPr>
          <w:rFonts w:hint="eastAsia"/>
        </w:rPr>
        <w:t>斐波那契数列再一次彰显了他的神奇之处！</w:t>
      </w:r>
    </w:p>
    <w:p w14:paraId="2B644A27" w14:textId="113B040C" w:rsidR="000B0F6E" w:rsidRDefault="000B0F6E" w:rsidP="000B0F6E">
      <w:pPr>
        <w:ind w:firstLine="420"/>
        <w:rPr>
          <w:rFonts w:hint="eastAsia"/>
        </w:rPr>
      </w:pPr>
      <w:r>
        <w:rPr>
          <w:rFonts w:hint="eastAsia"/>
        </w:rPr>
        <w:t>黄金比例在美学领域有着举足轻重的地位，并对仪表姿态、绘画构图、礼乐音律、建筑雕塑等领域提出了清晰合理的美学规范</w:t>
      </w:r>
    </w:p>
    <w:p w14:paraId="45DD953D" w14:textId="4979A4CA" w:rsidR="000B0F6E" w:rsidRDefault="000B0F6E" w:rsidP="000B0F6E">
      <w:pPr>
        <w:ind w:firstLine="420"/>
      </w:pPr>
      <w:r w:rsidRPr="000B0F6E">
        <w:drawing>
          <wp:inline distT="0" distB="0" distL="0" distR="0" wp14:anchorId="27F76B6F" wp14:editId="59E14762">
            <wp:extent cx="4001910" cy="4876799"/>
            <wp:effectExtent l="0" t="0" r="0" b="635"/>
            <wp:docPr id="25612" name="Picture 12" descr="https://timgsa.baidu.com/timg?image&amp;quality=80&amp;size=b9999_10000&amp;sec=1532713571024&amp;di=4f9a60bdbb63a9dc58f9c52dd785c4e1&amp;imgtype=0&amp;src=http%3A%2F%2Fpic33.photophoto.cn%2F20141123%2F0036036375098558_b.jpg">
              <a:extLst xmlns:a="http://schemas.openxmlformats.org/drawingml/2006/main">
                <a:ext uri="{FF2B5EF4-FFF2-40B4-BE49-F238E27FC236}">
                  <a16:creationId xmlns:a16="http://schemas.microsoft.com/office/drawing/2014/main" id="{4889C673-1B71-4D65-8DA9-064FA003CD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12" name="Picture 12" descr="https://timgsa.baidu.com/timg?image&amp;quality=80&amp;size=b9999_10000&amp;sec=1532713571024&amp;di=4f9a60bdbb63a9dc58f9c52dd785c4e1&amp;imgtype=0&amp;src=http%3A%2F%2Fpic33.photophoto.cn%2F20141123%2F0036036375098558_b.jpg">
                      <a:extLst>
                        <a:ext uri="{FF2B5EF4-FFF2-40B4-BE49-F238E27FC236}">
                          <a16:creationId xmlns:a16="http://schemas.microsoft.com/office/drawing/2014/main" id="{4889C673-1B71-4D65-8DA9-064FA003CD84}"/>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1910" cy="4876799"/>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AB3B47F" w14:textId="16A97806" w:rsidR="007872B6" w:rsidRDefault="007872B6" w:rsidP="000B0F6E">
      <w:pPr>
        <w:ind w:firstLine="420"/>
      </w:pPr>
      <w:r>
        <w:rPr>
          <w:rFonts w:hint="eastAsia"/>
        </w:rPr>
        <w:t>奥黛丽赫本的面貌存在着多处黄金比例</w:t>
      </w:r>
    </w:p>
    <w:p w14:paraId="7E6E49EE" w14:textId="77777777" w:rsidR="007872B6" w:rsidRDefault="007872B6" w:rsidP="000B0F6E">
      <w:pPr>
        <w:ind w:firstLine="420"/>
        <w:rPr>
          <w:rFonts w:hint="eastAsia"/>
        </w:rPr>
      </w:pPr>
    </w:p>
    <w:p w14:paraId="2B1C6FD9" w14:textId="681721CD" w:rsidR="000B0F6E" w:rsidRDefault="007872B6" w:rsidP="000B0F6E">
      <w:pPr>
        <w:ind w:firstLine="420"/>
      </w:pPr>
      <w:r w:rsidRPr="007872B6">
        <w:lastRenderedPageBreak/>
        <w:drawing>
          <wp:inline distT="0" distB="0" distL="0" distR="0" wp14:anchorId="359F7FF3" wp14:editId="42FC5E5A">
            <wp:extent cx="3554412" cy="4975716"/>
            <wp:effectExtent l="0" t="0" r="8255" b="0"/>
            <wp:docPr id="25606" name="Picture 6" descr="https://timgsa.baidu.com/timg?image&amp;quality=80&amp;size=b9999_10000&amp;sec=1532713483018&amp;di=b4c90d9fe812e7d646b317e3ce2ba89b&amp;imgtype=0&amp;src=http%3A%2F%2Fpic1.win4000.com%2Fpic%2F9%2F54%2F34c31636974.jpg">
              <a:extLst xmlns:a="http://schemas.openxmlformats.org/drawingml/2006/main">
                <a:ext uri="{FF2B5EF4-FFF2-40B4-BE49-F238E27FC236}">
                  <a16:creationId xmlns:a16="http://schemas.microsoft.com/office/drawing/2014/main" id="{7D91423B-2286-4638-A44B-B5535D254F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6" name="Picture 6" descr="https://timgsa.baidu.com/timg?image&amp;quality=80&amp;size=b9999_10000&amp;sec=1532713483018&amp;di=b4c90d9fe812e7d646b317e3ce2ba89b&amp;imgtype=0&amp;src=http%3A%2F%2Fpic1.win4000.com%2Fpic%2F9%2F54%2F34c31636974.jpg">
                      <a:extLst>
                        <a:ext uri="{FF2B5EF4-FFF2-40B4-BE49-F238E27FC236}">
                          <a16:creationId xmlns:a16="http://schemas.microsoft.com/office/drawing/2014/main" id="{7D91423B-2286-4638-A44B-B5535D254F40}"/>
                        </a:ext>
                      </a:extLst>
                    </pic:cNvPr>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3554412" cy="497571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A789681" w14:textId="2BEB0FDD" w:rsidR="007872B6" w:rsidRDefault="007872B6" w:rsidP="000B0F6E">
      <w:pPr>
        <w:ind w:firstLine="420"/>
      </w:pPr>
      <w:r>
        <w:rPr>
          <w:rFonts w:hint="eastAsia"/>
        </w:rPr>
        <w:t>芭蕾舞者通过踮起脚尖是的上下身呈现黄金比例</w:t>
      </w:r>
    </w:p>
    <w:p w14:paraId="73CC61C1" w14:textId="23B5E8DE" w:rsidR="007872B6" w:rsidRDefault="007872B6" w:rsidP="000B0F6E">
      <w:pPr>
        <w:ind w:firstLine="420"/>
      </w:pPr>
      <w:r w:rsidRPr="007872B6">
        <w:lastRenderedPageBreak/>
        <w:drawing>
          <wp:inline distT="0" distB="0" distL="0" distR="0" wp14:anchorId="695095A9" wp14:editId="538A63D0">
            <wp:extent cx="3524415" cy="4986337"/>
            <wp:effectExtent l="0" t="0" r="0" b="5080"/>
            <wp:docPr id="2" name="图片 1">
              <a:extLst xmlns:a="http://schemas.openxmlformats.org/drawingml/2006/main">
                <a:ext uri="{FF2B5EF4-FFF2-40B4-BE49-F238E27FC236}">
                  <a16:creationId xmlns:a16="http://schemas.microsoft.com/office/drawing/2014/main" id="{013188C3-24BD-457D-BB39-ADFA88E640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a16="http://schemas.microsoft.com/office/drawing/2014/main" id="{013188C3-24BD-457D-BB39-ADFA88E6401C}"/>
                        </a:ext>
                      </a:extLst>
                    </pic:cNvPr>
                    <pic:cNvPicPr>
                      <a:picLocks noChangeAspect="1"/>
                    </pic:cNvPicPr>
                  </pic:nvPicPr>
                  <pic:blipFill>
                    <a:blip r:embed="rId10"/>
                    <a:stretch>
                      <a:fillRect/>
                    </a:stretch>
                  </pic:blipFill>
                  <pic:spPr>
                    <a:xfrm>
                      <a:off x="0" y="0"/>
                      <a:ext cx="3524415" cy="4986337"/>
                    </a:xfrm>
                    <a:prstGeom prst="rect">
                      <a:avLst/>
                    </a:prstGeom>
                  </pic:spPr>
                </pic:pic>
              </a:graphicData>
            </a:graphic>
          </wp:inline>
        </w:drawing>
      </w:r>
    </w:p>
    <w:p w14:paraId="14B35D6D" w14:textId="06CFE39D" w:rsidR="007872B6" w:rsidRDefault="007872B6" w:rsidP="000B0F6E">
      <w:pPr>
        <w:ind w:firstLine="420"/>
      </w:pPr>
      <w:r>
        <w:rPr>
          <w:rFonts w:hint="eastAsia"/>
        </w:rPr>
        <w:t>巴黎埃菲尔铁塔多处分段呈现黄金比例</w:t>
      </w:r>
    </w:p>
    <w:p w14:paraId="533E1DFA" w14:textId="6A0A56E6" w:rsidR="007872B6" w:rsidRDefault="007872B6" w:rsidP="000B0F6E">
      <w:pPr>
        <w:ind w:firstLine="420"/>
      </w:pPr>
      <w:r w:rsidRPr="007872B6">
        <w:drawing>
          <wp:inline distT="0" distB="0" distL="0" distR="0" wp14:anchorId="7AE88394" wp14:editId="450CAEDD">
            <wp:extent cx="3589631" cy="2528911"/>
            <wp:effectExtent l="0" t="0" r="0" b="5080"/>
            <wp:docPr id="24584" name="Picture 8" descr="https://timgsa.baidu.com/timg?image&amp;quality=80&amp;size=b9999_10000&amp;sec=1532712261878&amp;di=147271c38996dc69d2d3ea4e8d528aea&amp;imgtype=0&amp;src=http%3A%2F%2Fwww.aotrip.net%2FUpload%2Fimage%2F20180724%2F20180724173238_18739.jpg">
              <a:extLst xmlns:a="http://schemas.openxmlformats.org/drawingml/2006/main">
                <a:ext uri="{FF2B5EF4-FFF2-40B4-BE49-F238E27FC236}">
                  <a16:creationId xmlns:a16="http://schemas.microsoft.com/office/drawing/2014/main" id="{A2F544C6-D3A5-46B4-ACE6-E633C81B805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84" name="Picture 8" descr="https://timgsa.baidu.com/timg?image&amp;quality=80&amp;size=b9999_10000&amp;sec=1532712261878&amp;di=147271c38996dc69d2d3ea4e8d528aea&amp;imgtype=0&amp;src=http%3A%2F%2Fwww.aotrip.net%2FUpload%2Fimage%2F20180724%2F20180724173238_18739.jpg">
                      <a:extLst>
                        <a:ext uri="{FF2B5EF4-FFF2-40B4-BE49-F238E27FC236}">
                          <a16:creationId xmlns:a16="http://schemas.microsoft.com/office/drawing/2014/main" id="{A2F544C6-D3A5-46B4-ACE6-E633C81B8058}"/>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89631" cy="25289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29B49970" w14:textId="73C9DD27" w:rsidR="007872B6" w:rsidRDefault="007872B6" w:rsidP="000B0F6E">
      <w:pPr>
        <w:ind w:firstLine="420"/>
      </w:pPr>
      <w:r>
        <w:rPr>
          <w:rFonts w:hint="eastAsia"/>
        </w:rPr>
        <w:t>帕特农神庙结构的长宽比呈现黄金比例</w:t>
      </w:r>
    </w:p>
    <w:p w14:paraId="7BD10D1C" w14:textId="22360CB1" w:rsidR="007872B6" w:rsidRDefault="007872B6" w:rsidP="000B0F6E">
      <w:pPr>
        <w:ind w:firstLine="420"/>
      </w:pPr>
    </w:p>
    <w:p w14:paraId="0E91AEF5" w14:textId="4FB52EDB" w:rsidR="007872B6" w:rsidRPr="007872B6" w:rsidRDefault="007872B6" w:rsidP="000B0F6E">
      <w:pPr>
        <w:ind w:firstLine="420"/>
        <w:rPr>
          <w:rFonts w:hint="eastAsia"/>
        </w:rPr>
      </w:pPr>
      <w:r>
        <w:rPr>
          <w:rFonts w:hint="eastAsia"/>
        </w:rPr>
        <w:t>很多人反对黄金比例在美学领域的运用，因为他们觉得审美不应该是有公式可以标准化的。或许有的美是个性化的，是独有的美，是不可公式化的。但有的美是可以达成共识的，</w:t>
      </w:r>
      <w:r>
        <w:rPr>
          <w:rFonts w:hint="eastAsia"/>
        </w:rPr>
        <w:lastRenderedPageBreak/>
        <w:t>是可以分享，是可以融合了一些数学的瑰丽血脉。或许，我们已经看到了属于数学的黄金精神的一角了吧！</w:t>
      </w:r>
      <w:bookmarkStart w:id="0" w:name="_GoBack"/>
      <w:bookmarkEnd w:id="0"/>
    </w:p>
    <w:sectPr w:rsidR="007872B6" w:rsidRPr="007872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26639" w14:textId="77777777" w:rsidR="0067149C" w:rsidRDefault="0067149C" w:rsidP="00926AFE">
      <w:r>
        <w:separator/>
      </w:r>
    </w:p>
  </w:endnote>
  <w:endnote w:type="continuationSeparator" w:id="0">
    <w:p w14:paraId="0D7A440B" w14:textId="77777777" w:rsidR="0067149C" w:rsidRDefault="0067149C" w:rsidP="0092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DE5C6" w14:textId="77777777" w:rsidR="0067149C" w:rsidRDefault="0067149C" w:rsidP="00926AFE">
      <w:r>
        <w:separator/>
      </w:r>
    </w:p>
  </w:footnote>
  <w:footnote w:type="continuationSeparator" w:id="0">
    <w:p w14:paraId="6FBC81C4" w14:textId="77777777" w:rsidR="0067149C" w:rsidRDefault="0067149C" w:rsidP="00926A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C4F"/>
    <w:rsid w:val="000B0F6E"/>
    <w:rsid w:val="000F4C4F"/>
    <w:rsid w:val="0067149C"/>
    <w:rsid w:val="007872B6"/>
    <w:rsid w:val="007E1155"/>
    <w:rsid w:val="00926AFE"/>
    <w:rsid w:val="00A72A88"/>
    <w:rsid w:val="00B908E7"/>
    <w:rsid w:val="00F40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47C52"/>
  <w15:chartTrackingRefBased/>
  <w15:docId w15:val="{850A4D7A-28EB-4B25-907A-359998E2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6AF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26AFE"/>
    <w:rPr>
      <w:sz w:val="18"/>
      <w:szCs w:val="18"/>
    </w:rPr>
  </w:style>
  <w:style w:type="paragraph" w:styleId="a5">
    <w:name w:val="footer"/>
    <w:basedOn w:val="a"/>
    <w:link w:val="a6"/>
    <w:uiPriority w:val="99"/>
    <w:unhideWhenUsed/>
    <w:rsid w:val="00926AFE"/>
    <w:pPr>
      <w:tabs>
        <w:tab w:val="center" w:pos="4153"/>
        <w:tab w:val="right" w:pos="8306"/>
      </w:tabs>
      <w:snapToGrid w:val="0"/>
      <w:jc w:val="left"/>
    </w:pPr>
    <w:rPr>
      <w:sz w:val="18"/>
      <w:szCs w:val="18"/>
    </w:rPr>
  </w:style>
  <w:style w:type="character" w:customStyle="1" w:styleId="a6">
    <w:name w:val="页脚 字符"/>
    <w:basedOn w:val="a0"/>
    <w:link w:val="a5"/>
    <w:uiPriority w:val="99"/>
    <w:rsid w:val="00926AFE"/>
    <w:rPr>
      <w:sz w:val="18"/>
      <w:szCs w:val="18"/>
    </w:rPr>
  </w:style>
  <w:style w:type="paragraph" w:styleId="a7">
    <w:name w:val="Title"/>
    <w:basedOn w:val="a"/>
    <w:next w:val="a"/>
    <w:link w:val="a8"/>
    <w:uiPriority w:val="10"/>
    <w:qFormat/>
    <w:rsid w:val="00926AFE"/>
    <w:pPr>
      <w:spacing w:before="240" w:after="60"/>
      <w:jc w:val="center"/>
      <w:outlineLvl w:val="0"/>
    </w:pPr>
    <w:rPr>
      <w:rFonts w:asciiTheme="majorHAnsi" w:eastAsiaTheme="majorEastAsia" w:hAnsiTheme="majorHAnsi" w:cstheme="majorBidi"/>
      <w:b/>
      <w:bCs/>
      <w:sz w:val="32"/>
      <w:szCs w:val="32"/>
    </w:rPr>
  </w:style>
  <w:style w:type="character" w:customStyle="1" w:styleId="a8">
    <w:name w:val="标题 字符"/>
    <w:basedOn w:val="a0"/>
    <w:link w:val="a7"/>
    <w:uiPriority w:val="10"/>
    <w:rsid w:val="00926AF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77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Dapeng</dc:creator>
  <cp:keywords/>
  <dc:description/>
  <cp:lastModifiedBy>Dapeng</cp:lastModifiedBy>
  <cp:revision>2</cp:revision>
  <dcterms:created xsi:type="dcterms:W3CDTF">2019-11-08T07:50:00Z</dcterms:created>
  <dcterms:modified xsi:type="dcterms:W3CDTF">2019-11-08T09:03:00Z</dcterms:modified>
</cp:coreProperties>
</file>